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67D67" w14:textId="77777777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bookmarkStart w:id="0" w:name="_GoBack"/>
      <w:bookmarkEnd w:id="0"/>
    </w:p>
    <w:p w14:paraId="4F2DB9F8" w14:textId="0D79F9F2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 w:rsidRPr="001A1E95">
        <w:rPr>
          <w:rFonts w:ascii="Interstate-Light" w:hAnsi="Interstate-Light" w:cs="Interstate-Light"/>
          <w:sz w:val="24"/>
          <w:szCs w:val="24"/>
        </w:rPr>
        <w:t>The City of Commerce, Texas is a close-knit town of caring citizens and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involved students, and the community has a thriving entrepreneurial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spirit. The population of Commerce is over 9,000 and is the home of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Texas A&amp;M University-Commerce, which adds another 9,000 with its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student enrollment. The city covers eight square miles and is situated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in Hunt County in the heart of the Texas Blackland Prairie. The city is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located 66 miles northeast of Dallas and 45 miles south of the Texas/Oklahoma border. Interstate 30 is close by, with four other highways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intersecting the community. Commerce is close enough to Dallas to be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convenient, yet far enough away to enjoy the benefits of small-town life.</w:t>
      </w:r>
    </w:p>
    <w:p w14:paraId="6DC8B933" w14:textId="4875C19A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</w:p>
    <w:p w14:paraId="5CE9F341" w14:textId="0A04FA84" w:rsidR="001A1E95" w:rsidRDefault="001A1E95" w:rsidP="00163D66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 w:rsidRPr="001A1E95">
        <w:rPr>
          <w:rFonts w:ascii="Interstate-Light" w:hAnsi="Interstate-Light" w:cs="Interstate-Light"/>
          <w:sz w:val="24"/>
          <w:szCs w:val="24"/>
        </w:rPr>
        <w:t>The City of Commerce is a Home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Rule, full-service municipality with a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council-manager form of government. The Council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appoints a professional City Manager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to oversee the day-to-day operations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1A1E95">
        <w:rPr>
          <w:rFonts w:ascii="Interstate-Light" w:hAnsi="Interstate-Light" w:cs="Interstate-Light"/>
          <w:sz w:val="24"/>
          <w:szCs w:val="24"/>
        </w:rPr>
        <w:t>of the City.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="00163D66">
        <w:rPr>
          <w:rFonts w:ascii="Interstate-Light" w:hAnsi="Interstate-Light" w:cs="Interstate-Light"/>
          <w:sz w:val="24"/>
          <w:szCs w:val="24"/>
        </w:rPr>
        <w:t xml:space="preserve">The City of Commerce is seeking a principle-driven, ambitious leader who will honor the small-town character of the community and cultivate strong relationships to propel the municipality towards positive progress. </w:t>
      </w:r>
    </w:p>
    <w:p w14:paraId="2F2DB421" w14:textId="77777777" w:rsidR="00163D66" w:rsidRDefault="00163D66" w:rsidP="00163D66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</w:p>
    <w:p w14:paraId="24ACCC3F" w14:textId="224A0332" w:rsidR="00342BEA" w:rsidRDefault="00342BEA" w:rsidP="00342BEA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 w:rsidRPr="00342BEA">
        <w:rPr>
          <w:rFonts w:ascii="Interstate-Light" w:hAnsi="Interstate-Light" w:cs="Interstate-Light"/>
          <w:sz w:val="24"/>
          <w:szCs w:val="24"/>
        </w:rPr>
        <w:t>A bachelor’s degree in Public Administration, Business Administration,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Finance, Political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Science, or a related field is required. A graduate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degree is preferred. A minimum of three (3)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years as a City Manager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or Assistant City Manager is preferred. An equivalent combination of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education and experience that provides the required knowledge and</w:t>
      </w:r>
      <w:r>
        <w:rPr>
          <w:rFonts w:ascii="Interstate-Light" w:hAnsi="Interstate-Light" w:cs="Interstate-Light"/>
          <w:sz w:val="24"/>
          <w:szCs w:val="24"/>
        </w:rPr>
        <w:t xml:space="preserve"> </w:t>
      </w:r>
      <w:r w:rsidRPr="00342BEA">
        <w:rPr>
          <w:rFonts w:ascii="Interstate-Light" w:hAnsi="Interstate-Light" w:cs="Interstate-Light"/>
          <w:sz w:val="24"/>
          <w:szCs w:val="24"/>
        </w:rPr>
        <w:t>skills may be considered.</w:t>
      </w:r>
    </w:p>
    <w:p w14:paraId="4FF0C87F" w14:textId="77777777" w:rsidR="00342BEA" w:rsidRDefault="00342BEA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</w:p>
    <w:p w14:paraId="7BAEE99F" w14:textId="7FFEE55E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>
        <w:rPr>
          <w:rFonts w:ascii="Interstate-Light" w:hAnsi="Interstate-Light" w:cs="Interstate-Light"/>
          <w:sz w:val="24"/>
          <w:szCs w:val="24"/>
        </w:rPr>
        <w:t xml:space="preserve">Please apply online at: </w:t>
      </w:r>
      <w:hyperlink r:id="rId6" w:history="1">
        <w:r w:rsidR="00163D66" w:rsidRPr="00F228F3">
          <w:rPr>
            <w:rStyle w:val="Hyperlink"/>
            <w:rFonts w:ascii="Interstate-Light" w:hAnsi="Interstate-Light" w:cs="Interstate-Light"/>
            <w:sz w:val="24"/>
            <w:szCs w:val="24"/>
          </w:rPr>
          <w:t>http://bit.ly/SGROpenRecruitments</w:t>
        </w:r>
      </w:hyperlink>
    </w:p>
    <w:p w14:paraId="56D49B95" w14:textId="77777777" w:rsidR="00163D66" w:rsidRDefault="00163D66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</w:p>
    <w:p w14:paraId="00456111" w14:textId="77777777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>
        <w:rPr>
          <w:rFonts w:ascii="Interstate-Light" w:hAnsi="Interstate-Light" w:cs="Interstate-Light"/>
          <w:sz w:val="24"/>
          <w:szCs w:val="24"/>
        </w:rPr>
        <w:t>For more information on this position contact:</w:t>
      </w:r>
    </w:p>
    <w:p w14:paraId="00A976A9" w14:textId="77777777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Bold" w:hAnsi="Interstate-Bold" w:cs="Interstate-Bold"/>
          <w:b/>
          <w:bCs/>
          <w:sz w:val="24"/>
          <w:szCs w:val="24"/>
        </w:rPr>
      </w:pPr>
      <w:r>
        <w:rPr>
          <w:rFonts w:ascii="Interstate-Bold" w:hAnsi="Interstate-Bold" w:cs="Interstate-Bold"/>
          <w:b/>
          <w:bCs/>
          <w:sz w:val="24"/>
          <w:szCs w:val="24"/>
        </w:rPr>
        <w:t>Larry Gilley, Senior Vice President</w:t>
      </w:r>
    </w:p>
    <w:p w14:paraId="0039EEB1" w14:textId="77777777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>
        <w:rPr>
          <w:rFonts w:ascii="Interstate-Light" w:hAnsi="Interstate-Light" w:cs="Interstate-Light"/>
          <w:sz w:val="24"/>
          <w:szCs w:val="24"/>
        </w:rPr>
        <w:t>Strategic Government Resources</w:t>
      </w:r>
    </w:p>
    <w:p w14:paraId="4986AE1D" w14:textId="77777777" w:rsidR="001A1E95" w:rsidRDefault="001A1E95" w:rsidP="001A1E95">
      <w:pPr>
        <w:widowControl w:val="0"/>
        <w:autoSpaceDE w:val="0"/>
        <w:autoSpaceDN w:val="0"/>
        <w:adjustRightInd w:val="0"/>
        <w:spacing w:after="0" w:line="240" w:lineRule="auto"/>
        <w:rPr>
          <w:rFonts w:ascii="Interstate-Light" w:hAnsi="Interstate-Light" w:cs="Interstate-Light"/>
          <w:sz w:val="24"/>
          <w:szCs w:val="24"/>
        </w:rPr>
      </w:pPr>
      <w:r>
        <w:rPr>
          <w:rFonts w:ascii="Interstate-Light" w:hAnsi="Interstate-Light" w:cs="Interstate-Light"/>
          <w:sz w:val="24"/>
          <w:szCs w:val="24"/>
        </w:rPr>
        <w:t>LarryGilley@GovernmentResource.com</w:t>
      </w:r>
    </w:p>
    <w:p w14:paraId="7B9A8C17" w14:textId="4ED27B55" w:rsidR="001A1E95" w:rsidRDefault="001A1E95" w:rsidP="001A1E95">
      <w:pPr>
        <w:widowControl w:val="0"/>
      </w:pPr>
      <w:r>
        <w:rPr>
          <w:rFonts w:ascii="Interstate-Light" w:hAnsi="Interstate-Light" w:cs="Interstate-Light"/>
          <w:sz w:val="24"/>
          <w:szCs w:val="24"/>
        </w:rPr>
        <w:t>325-660-4208</w:t>
      </w:r>
    </w:p>
    <w:sectPr w:rsidR="001A1E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FCEE5" w14:textId="77777777" w:rsidR="00511D43" w:rsidRDefault="00511D43" w:rsidP="001A1E95">
      <w:pPr>
        <w:spacing w:after="0" w:line="240" w:lineRule="auto"/>
      </w:pPr>
      <w:r>
        <w:separator/>
      </w:r>
    </w:p>
  </w:endnote>
  <w:endnote w:type="continuationSeparator" w:id="0">
    <w:p w14:paraId="4D19E015" w14:textId="77777777" w:rsidR="00511D43" w:rsidRDefault="00511D43" w:rsidP="001A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stat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A3BFA" w14:textId="77777777" w:rsidR="00511D43" w:rsidRDefault="00511D43" w:rsidP="001A1E95">
      <w:pPr>
        <w:spacing w:after="0" w:line="240" w:lineRule="auto"/>
      </w:pPr>
      <w:r>
        <w:separator/>
      </w:r>
    </w:p>
  </w:footnote>
  <w:footnote w:type="continuationSeparator" w:id="0">
    <w:p w14:paraId="1A7F9593" w14:textId="77777777" w:rsidR="00511D43" w:rsidRDefault="00511D43" w:rsidP="001A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C648C" w14:textId="77777777" w:rsidR="001A1E95" w:rsidRDefault="001A1E95" w:rsidP="001A1E95">
    <w:pPr>
      <w:pStyle w:val="Header"/>
      <w:jc w:val="center"/>
      <w:rPr>
        <w:b/>
        <w:bCs/>
        <w:u w:val="single"/>
      </w:rPr>
    </w:pPr>
  </w:p>
  <w:p w14:paraId="1677F831" w14:textId="7D034F76" w:rsidR="001A1E95" w:rsidRDefault="001A1E95" w:rsidP="001A1E95">
    <w:pPr>
      <w:pStyle w:val="Header"/>
      <w:jc w:val="center"/>
      <w:rPr>
        <w:b/>
        <w:bCs/>
        <w:u w:val="single"/>
      </w:rPr>
    </w:pPr>
    <w:r w:rsidRPr="001A1E95">
      <w:rPr>
        <w:b/>
        <w:bCs/>
        <w:u w:val="single"/>
      </w:rPr>
      <w:t>City of Commerce, Texas – City Manager</w:t>
    </w:r>
  </w:p>
  <w:p w14:paraId="62F8C745" w14:textId="7D01814C" w:rsidR="001A1E95" w:rsidRDefault="001A1E95" w:rsidP="001A1E95">
    <w:pPr>
      <w:pStyle w:val="Header"/>
      <w:jc w:val="center"/>
      <w:rPr>
        <w:b/>
        <w:bCs/>
        <w:u w:val="single"/>
      </w:rPr>
    </w:pPr>
  </w:p>
  <w:p w14:paraId="3DCA3BA4" w14:textId="77777777" w:rsidR="001A1E95" w:rsidRPr="001A1E95" w:rsidRDefault="001A1E95" w:rsidP="001A1E95">
    <w:pPr>
      <w:pStyle w:val="Header"/>
      <w:jc w:val="cent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95"/>
    <w:rsid w:val="00105D7C"/>
    <w:rsid w:val="00163D66"/>
    <w:rsid w:val="001A1E95"/>
    <w:rsid w:val="00342BEA"/>
    <w:rsid w:val="00511D43"/>
    <w:rsid w:val="005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4C250"/>
  <w15:chartTrackingRefBased/>
  <w15:docId w15:val="{7CAAF028-EE6E-4EFE-929D-57BACE71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E95"/>
  </w:style>
  <w:style w:type="paragraph" w:styleId="Footer">
    <w:name w:val="footer"/>
    <w:basedOn w:val="Normal"/>
    <w:link w:val="FooterChar"/>
    <w:uiPriority w:val="99"/>
    <w:unhideWhenUsed/>
    <w:rsid w:val="001A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E95"/>
  </w:style>
  <w:style w:type="character" w:styleId="Hyperlink">
    <w:name w:val="Hyperlink"/>
    <w:basedOn w:val="DefaultParagraphFont"/>
    <w:uiPriority w:val="99"/>
    <w:unhideWhenUsed/>
    <w:rsid w:val="00163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GROpenRecruit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Laurie Wilson</cp:lastModifiedBy>
  <cp:revision>2</cp:revision>
  <dcterms:created xsi:type="dcterms:W3CDTF">2020-06-15T18:24:00Z</dcterms:created>
  <dcterms:modified xsi:type="dcterms:W3CDTF">2020-06-15T18:24:00Z</dcterms:modified>
</cp:coreProperties>
</file>